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11" w:rsidRPr="003B7F4F" w:rsidRDefault="007D4711" w:rsidP="007D4711">
      <w:pPr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様式第２号（第３条関係）</w:t>
      </w:r>
    </w:p>
    <w:p w:rsidR="007D4711" w:rsidRPr="003B7F4F" w:rsidRDefault="007D4711" w:rsidP="007D4711">
      <w:pPr>
        <w:rPr>
          <w:rFonts w:ascii="ＭＳ 明朝" w:eastAsia="ＭＳ 明朝" w:hAnsi="ＭＳ 明朝"/>
          <w:szCs w:val="24"/>
        </w:rPr>
      </w:pPr>
    </w:p>
    <w:p w:rsidR="007D4711" w:rsidRPr="003B7F4F" w:rsidRDefault="007D4711" w:rsidP="007D4711">
      <w:pPr>
        <w:jc w:val="center"/>
        <w:rPr>
          <w:rFonts w:ascii="ＭＳ 明朝" w:eastAsia="ＭＳ 明朝" w:hAnsi="ＭＳ 明朝"/>
          <w:b/>
          <w:szCs w:val="24"/>
        </w:rPr>
      </w:pPr>
      <w:r w:rsidRPr="003B7F4F">
        <w:rPr>
          <w:rFonts w:ascii="ＭＳ 明朝" w:eastAsia="ＭＳ 明朝" w:hAnsi="ＭＳ 明朝" w:hint="eastAsia"/>
          <w:b/>
          <w:szCs w:val="24"/>
        </w:rPr>
        <w:t>新たな事業分野の開拓の実施に関する計画</w:t>
      </w:r>
    </w:p>
    <w:p w:rsidR="007D4711" w:rsidRPr="003B7F4F" w:rsidRDefault="007D4711" w:rsidP="007D4711">
      <w:pPr>
        <w:rPr>
          <w:rFonts w:ascii="ＭＳ 明朝" w:eastAsia="ＭＳ 明朝" w:hAnsi="ＭＳ 明朝"/>
          <w:szCs w:val="24"/>
        </w:rPr>
      </w:pPr>
    </w:p>
    <w:p w:rsidR="007D4711" w:rsidRPr="003B7F4F" w:rsidRDefault="007D4711" w:rsidP="007D4711">
      <w:pPr>
        <w:rPr>
          <w:rFonts w:ascii="ＭＳ 明朝" w:eastAsia="ＭＳ 明朝" w:hAnsi="ＭＳ 明朝"/>
          <w:b/>
          <w:szCs w:val="24"/>
        </w:rPr>
      </w:pPr>
      <w:r w:rsidRPr="003B7F4F">
        <w:rPr>
          <w:rFonts w:ascii="ＭＳ 明朝" w:eastAsia="ＭＳ 明朝" w:hAnsi="ＭＳ 明朝" w:hint="eastAsia"/>
          <w:b/>
          <w:szCs w:val="24"/>
        </w:rPr>
        <w:t>１　新商品の生産の目標</w:t>
      </w:r>
    </w:p>
    <w:p w:rsidR="007D4711" w:rsidRPr="003B7F4F" w:rsidRDefault="007D4711" w:rsidP="007D4711">
      <w:pPr>
        <w:rPr>
          <w:rFonts w:ascii="ＭＳ 明朝" w:eastAsia="ＭＳ 明朝" w:hAnsi="ＭＳ 明朝"/>
          <w:szCs w:val="24"/>
        </w:rPr>
      </w:pPr>
    </w:p>
    <w:p w:rsidR="007D4711" w:rsidRPr="003B7F4F" w:rsidRDefault="007D4711" w:rsidP="007D4711">
      <w:pPr>
        <w:rPr>
          <w:rFonts w:ascii="ＭＳ 明朝" w:eastAsia="ＭＳ 明朝" w:hAnsi="ＭＳ 明朝"/>
          <w:szCs w:val="24"/>
        </w:rPr>
      </w:pPr>
    </w:p>
    <w:p w:rsidR="007D4711" w:rsidRPr="003B7F4F" w:rsidRDefault="007D4711" w:rsidP="007D4711">
      <w:pPr>
        <w:rPr>
          <w:rFonts w:ascii="ＭＳ 明朝" w:eastAsia="ＭＳ 明朝" w:hAnsi="ＭＳ 明朝"/>
          <w:b/>
          <w:szCs w:val="24"/>
        </w:rPr>
      </w:pPr>
      <w:r w:rsidRPr="003B7F4F">
        <w:rPr>
          <w:rFonts w:ascii="ＭＳ 明朝" w:eastAsia="ＭＳ 明朝" w:hAnsi="ＭＳ 明朝" w:hint="eastAsia"/>
          <w:b/>
          <w:szCs w:val="24"/>
        </w:rPr>
        <w:t>２　新商品の内容</w:t>
      </w:r>
    </w:p>
    <w:p w:rsidR="007D4711" w:rsidRDefault="007D4711" w:rsidP="007D4711">
      <w:pPr>
        <w:numPr>
          <w:ilvl w:val="0"/>
          <w:numId w:val="1"/>
        </w:numPr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新商品名</w:t>
      </w:r>
    </w:p>
    <w:p w:rsidR="007D4711" w:rsidRDefault="007D4711" w:rsidP="007D4711">
      <w:pPr>
        <w:rPr>
          <w:rFonts w:ascii="ＭＳ 明朝" w:eastAsia="ＭＳ 明朝" w:hAnsi="ＭＳ 明朝"/>
          <w:szCs w:val="24"/>
        </w:rPr>
      </w:pPr>
    </w:p>
    <w:p w:rsidR="007D4711" w:rsidRDefault="007D4711" w:rsidP="007D4711">
      <w:pPr>
        <w:numPr>
          <w:ilvl w:val="0"/>
          <w:numId w:val="1"/>
        </w:numPr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新商品の内容</w:t>
      </w:r>
    </w:p>
    <w:p w:rsidR="007D4711" w:rsidRDefault="007D4711" w:rsidP="007D4711">
      <w:pPr>
        <w:rPr>
          <w:rFonts w:ascii="ＭＳ 明朝" w:eastAsia="ＭＳ 明朝" w:hAnsi="ＭＳ 明朝"/>
          <w:szCs w:val="24"/>
        </w:rPr>
      </w:pPr>
    </w:p>
    <w:p w:rsidR="007D4711" w:rsidRDefault="007D4711" w:rsidP="007D4711">
      <w:pPr>
        <w:numPr>
          <w:ilvl w:val="0"/>
          <w:numId w:val="1"/>
        </w:numPr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既存又は類似の商品と比較した、性能、技術等の面での新規性、独創性</w:t>
      </w:r>
    </w:p>
    <w:p w:rsidR="007D4711" w:rsidRDefault="007D4711" w:rsidP="007D4711">
      <w:pPr>
        <w:rPr>
          <w:rFonts w:ascii="ＭＳ 明朝" w:eastAsia="ＭＳ 明朝" w:hAnsi="ＭＳ 明朝"/>
          <w:szCs w:val="24"/>
        </w:rPr>
      </w:pPr>
    </w:p>
    <w:p w:rsidR="007D4711" w:rsidRDefault="007D4711" w:rsidP="007D4711">
      <w:pPr>
        <w:numPr>
          <w:ilvl w:val="0"/>
          <w:numId w:val="1"/>
        </w:numPr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産業財産権所有状況</w:t>
      </w:r>
    </w:p>
    <w:p w:rsidR="007D4711" w:rsidRDefault="007D4711" w:rsidP="007D4711">
      <w:pPr>
        <w:numPr>
          <w:ilvl w:val="0"/>
          <w:numId w:val="2"/>
        </w:numPr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権利の種別（特許権、実用新案権、意匠権、商標権）</w:t>
      </w:r>
    </w:p>
    <w:p w:rsidR="007D4711" w:rsidRDefault="007D4711" w:rsidP="007D4711">
      <w:pPr>
        <w:numPr>
          <w:ilvl w:val="0"/>
          <w:numId w:val="2"/>
        </w:numPr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名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3B7F4F">
        <w:rPr>
          <w:rFonts w:ascii="ＭＳ 明朝" w:eastAsia="ＭＳ 明朝" w:hAnsi="ＭＳ 明朝" w:hint="eastAsia"/>
          <w:szCs w:val="24"/>
        </w:rPr>
        <w:t>称</w:t>
      </w:r>
    </w:p>
    <w:p w:rsidR="007D4711" w:rsidRDefault="007D4711" w:rsidP="007D4711">
      <w:pPr>
        <w:numPr>
          <w:ilvl w:val="0"/>
          <w:numId w:val="2"/>
        </w:numPr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所有者</w:t>
      </w:r>
    </w:p>
    <w:p w:rsidR="007D4711" w:rsidRDefault="007D4711" w:rsidP="007D4711">
      <w:pPr>
        <w:numPr>
          <w:ilvl w:val="0"/>
          <w:numId w:val="2"/>
        </w:numPr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内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3B7F4F">
        <w:rPr>
          <w:rFonts w:ascii="ＭＳ 明朝" w:eastAsia="ＭＳ 明朝" w:hAnsi="ＭＳ 明朝" w:hint="eastAsia"/>
          <w:szCs w:val="24"/>
        </w:rPr>
        <w:t>容</w:t>
      </w:r>
    </w:p>
    <w:p w:rsidR="007D4711" w:rsidRDefault="007D4711" w:rsidP="007D4711">
      <w:pPr>
        <w:numPr>
          <w:ilvl w:val="0"/>
          <w:numId w:val="2"/>
        </w:num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有効期間</w:t>
      </w:r>
    </w:p>
    <w:p w:rsidR="007D4711" w:rsidRDefault="007D4711" w:rsidP="007D4711">
      <w:pPr>
        <w:ind w:leftChars="200" w:left="580" w:firstLineChars="200" w:firstLine="580"/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※出願中のものは&lt;出願中&gt;として記載のこと。</w:t>
      </w:r>
    </w:p>
    <w:p w:rsidR="007D4711" w:rsidRDefault="007D4711" w:rsidP="007D4711">
      <w:pPr>
        <w:rPr>
          <w:rFonts w:ascii="ＭＳ 明朝" w:eastAsia="ＭＳ 明朝" w:hAnsi="ＭＳ 明朝"/>
          <w:szCs w:val="24"/>
        </w:rPr>
      </w:pPr>
    </w:p>
    <w:p w:rsidR="007D4711" w:rsidRDefault="007D4711" w:rsidP="007D4711">
      <w:pPr>
        <w:numPr>
          <w:ilvl w:val="0"/>
          <w:numId w:val="1"/>
        </w:numPr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新商品の性能、技術に関する公的機関による評価</w:t>
      </w:r>
    </w:p>
    <w:p w:rsidR="007D4711" w:rsidRDefault="007D4711" w:rsidP="007D4711">
      <w:pPr>
        <w:rPr>
          <w:rFonts w:ascii="ＭＳ 明朝" w:eastAsia="ＭＳ 明朝" w:hAnsi="ＭＳ 明朝"/>
          <w:szCs w:val="24"/>
        </w:rPr>
      </w:pPr>
    </w:p>
    <w:p w:rsidR="007D4711" w:rsidRDefault="007D4711" w:rsidP="007D4711">
      <w:pPr>
        <w:numPr>
          <w:ilvl w:val="0"/>
          <w:numId w:val="1"/>
        </w:numPr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新商品の市場性</w:t>
      </w:r>
    </w:p>
    <w:p w:rsidR="007D4711" w:rsidRDefault="007D4711" w:rsidP="007D4711">
      <w:pPr>
        <w:rPr>
          <w:rFonts w:ascii="ＭＳ 明朝" w:eastAsia="ＭＳ 明朝" w:hAnsi="ＭＳ 明朝"/>
          <w:szCs w:val="24"/>
        </w:rPr>
      </w:pPr>
    </w:p>
    <w:p w:rsidR="007D4711" w:rsidRPr="003B7F4F" w:rsidRDefault="007D4711" w:rsidP="007D4711">
      <w:pPr>
        <w:numPr>
          <w:ilvl w:val="0"/>
          <w:numId w:val="1"/>
        </w:numPr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新商品の販売価格</w:t>
      </w:r>
    </w:p>
    <w:p w:rsidR="007D4711" w:rsidRPr="003B7F4F" w:rsidRDefault="007D4711" w:rsidP="007D4711">
      <w:pPr>
        <w:rPr>
          <w:rFonts w:ascii="ＭＳ 明朝" w:eastAsia="ＭＳ 明朝" w:hAnsi="ＭＳ 明朝"/>
          <w:szCs w:val="24"/>
        </w:rPr>
      </w:pPr>
    </w:p>
    <w:p w:rsidR="007D4711" w:rsidRPr="003B7F4F" w:rsidRDefault="007D4711" w:rsidP="007D4711">
      <w:pPr>
        <w:rPr>
          <w:rFonts w:ascii="ＭＳ 明朝" w:eastAsia="ＭＳ 明朝" w:hAnsi="ＭＳ 明朝"/>
          <w:b/>
          <w:szCs w:val="24"/>
        </w:rPr>
      </w:pPr>
      <w:r w:rsidRPr="003B7F4F">
        <w:rPr>
          <w:rFonts w:ascii="ＭＳ 明朝" w:eastAsia="ＭＳ 明朝" w:hAnsi="ＭＳ 明朝" w:hint="eastAsia"/>
          <w:b/>
          <w:szCs w:val="24"/>
        </w:rPr>
        <w:t>３　新商品の生産・販売の実施時期</w:t>
      </w:r>
    </w:p>
    <w:p w:rsidR="007D4711" w:rsidRDefault="007D4711" w:rsidP="007D4711">
      <w:pPr>
        <w:numPr>
          <w:ilvl w:val="0"/>
          <w:numId w:val="3"/>
        </w:numPr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生産時期</w:t>
      </w:r>
    </w:p>
    <w:p w:rsidR="007D4711" w:rsidRDefault="007D4711" w:rsidP="007D4711">
      <w:pPr>
        <w:rPr>
          <w:rFonts w:ascii="ＭＳ 明朝" w:eastAsia="ＭＳ 明朝" w:hAnsi="ＭＳ 明朝"/>
          <w:szCs w:val="24"/>
        </w:rPr>
      </w:pPr>
    </w:p>
    <w:p w:rsidR="007D4711" w:rsidRPr="003B7F4F" w:rsidRDefault="007D4711" w:rsidP="007D4711">
      <w:pPr>
        <w:numPr>
          <w:ilvl w:val="0"/>
          <w:numId w:val="3"/>
        </w:numPr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販売時期</w:t>
      </w:r>
    </w:p>
    <w:p w:rsidR="007D4711" w:rsidRPr="003B7F4F" w:rsidRDefault="007D4711" w:rsidP="007D4711">
      <w:pPr>
        <w:rPr>
          <w:rFonts w:ascii="ＭＳ 明朝" w:eastAsia="ＭＳ 明朝" w:hAnsi="ＭＳ 明朝"/>
          <w:szCs w:val="24"/>
        </w:rPr>
      </w:pPr>
    </w:p>
    <w:p w:rsidR="007D4711" w:rsidRDefault="007D4711" w:rsidP="007D4711">
      <w:pPr>
        <w:rPr>
          <w:rFonts w:ascii="ＭＳ 明朝" w:eastAsia="ＭＳ 明朝" w:hAnsi="ＭＳ 明朝"/>
          <w:szCs w:val="24"/>
        </w:rPr>
      </w:pPr>
    </w:p>
    <w:p w:rsidR="007D4711" w:rsidRPr="003B7F4F" w:rsidRDefault="007D4711" w:rsidP="007D4711">
      <w:pPr>
        <w:rPr>
          <w:rFonts w:ascii="ＭＳ 明朝" w:eastAsia="ＭＳ 明朝" w:hAnsi="ＭＳ 明朝"/>
          <w:szCs w:val="24"/>
        </w:rPr>
      </w:pPr>
    </w:p>
    <w:p w:rsidR="007D4711" w:rsidRDefault="007D4711" w:rsidP="007D4711">
      <w:pPr>
        <w:ind w:left="291" w:hangingChars="100" w:hanging="291"/>
        <w:rPr>
          <w:rFonts w:ascii="ＭＳ 明朝" w:eastAsia="ＭＳ 明朝" w:hAnsi="ＭＳ 明朝"/>
          <w:b/>
          <w:szCs w:val="24"/>
        </w:rPr>
      </w:pPr>
      <w:r w:rsidRPr="003B7F4F">
        <w:rPr>
          <w:rFonts w:ascii="ＭＳ 明朝" w:eastAsia="ＭＳ 明朝" w:hAnsi="ＭＳ 明朝" w:hint="eastAsia"/>
          <w:b/>
          <w:szCs w:val="24"/>
        </w:rPr>
        <w:lastRenderedPageBreak/>
        <w:t>４　新商品の生産の実施方法並びに実施に必要な資金の額及び</w:t>
      </w:r>
    </w:p>
    <w:p w:rsidR="007D4711" w:rsidRPr="003B7F4F" w:rsidRDefault="007D4711" w:rsidP="007D4711">
      <w:pPr>
        <w:ind w:leftChars="100" w:left="290"/>
        <w:rPr>
          <w:rFonts w:ascii="ＭＳ 明朝" w:eastAsia="ＭＳ 明朝" w:hAnsi="ＭＳ 明朝"/>
          <w:b/>
          <w:szCs w:val="24"/>
        </w:rPr>
      </w:pPr>
      <w:r w:rsidRPr="003B7F4F">
        <w:rPr>
          <w:rFonts w:ascii="ＭＳ 明朝" w:eastAsia="ＭＳ 明朝" w:hAnsi="ＭＳ 明朝" w:hint="eastAsia"/>
          <w:b/>
          <w:szCs w:val="24"/>
        </w:rPr>
        <w:t>その調達方法</w:t>
      </w:r>
    </w:p>
    <w:p w:rsidR="007D4711" w:rsidRDefault="007D4711" w:rsidP="007D4711">
      <w:pPr>
        <w:numPr>
          <w:ilvl w:val="0"/>
          <w:numId w:val="4"/>
        </w:numPr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年間生産・販売予定量</w:t>
      </w:r>
    </w:p>
    <w:p w:rsidR="007D4711" w:rsidRDefault="007D4711" w:rsidP="007D4711">
      <w:pPr>
        <w:rPr>
          <w:rFonts w:ascii="ＭＳ 明朝" w:eastAsia="ＭＳ 明朝" w:hAnsi="ＭＳ 明朝"/>
          <w:szCs w:val="24"/>
        </w:rPr>
      </w:pPr>
    </w:p>
    <w:p w:rsidR="007D4711" w:rsidRDefault="007D4711" w:rsidP="007D4711">
      <w:pPr>
        <w:numPr>
          <w:ilvl w:val="0"/>
          <w:numId w:val="4"/>
        </w:numPr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実施体制（製造加工場を含む。）</w:t>
      </w:r>
    </w:p>
    <w:p w:rsidR="007D4711" w:rsidRDefault="007D4711" w:rsidP="007D4711">
      <w:pPr>
        <w:rPr>
          <w:rFonts w:ascii="ＭＳ 明朝" w:eastAsia="ＭＳ 明朝" w:hAnsi="ＭＳ 明朝"/>
          <w:szCs w:val="24"/>
        </w:rPr>
      </w:pPr>
    </w:p>
    <w:p w:rsidR="007D4711" w:rsidRDefault="007D4711" w:rsidP="007D4711">
      <w:pPr>
        <w:numPr>
          <w:ilvl w:val="0"/>
          <w:numId w:val="4"/>
        </w:numPr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販売方法</w:t>
      </w:r>
    </w:p>
    <w:p w:rsidR="007D4711" w:rsidRDefault="007D4711" w:rsidP="007D4711">
      <w:pPr>
        <w:rPr>
          <w:rFonts w:ascii="ＭＳ 明朝" w:eastAsia="ＭＳ 明朝" w:hAnsi="ＭＳ 明朝"/>
          <w:szCs w:val="24"/>
        </w:rPr>
      </w:pPr>
      <w:bookmarkStart w:id="0" w:name="_GoBack"/>
      <w:bookmarkEnd w:id="0"/>
    </w:p>
    <w:p w:rsidR="007D4711" w:rsidRDefault="007D4711" w:rsidP="007D4711">
      <w:pPr>
        <w:numPr>
          <w:ilvl w:val="0"/>
          <w:numId w:val="4"/>
        </w:numPr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新商品の生産に必要な資金の額及びその調達方法</w:t>
      </w:r>
    </w:p>
    <w:p w:rsidR="007D4711" w:rsidRDefault="007D4711" w:rsidP="007D4711">
      <w:pPr>
        <w:rPr>
          <w:rFonts w:ascii="ＭＳ 明朝" w:eastAsia="ＭＳ 明朝" w:hAnsi="ＭＳ 明朝"/>
          <w:szCs w:val="24"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5"/>
        <w:gridCol w:w="1088"/>
        <w:gridCol w:w="1089"/>
        <w:gridCol w:w="1088"/>
        <w:gridCol w:w="1089"/>
        <w:gridCol w:w="1088"/>
        <w:gridCol w:w="1089"/>
        <w:gridCol w:w="1089"/>
      </w:tblGrid>
      <w:tr w:rsidR="007D4711" w:rsidRPr="00614701" w:rsidTr="00C20AA2">
        <w:trPr>
          <w:cantSplit/>
          <w:trHeight w:val="180"/>
        </w:trPr>
        <w:tc>
          <w:tcPr>
            <w:tcW w:w="1835" w:type="dxa"/>
            <w:vMerge w:val="restart"/>
            <w:tcBorders>
              <w:tl2br w:val="single" w:sz="4" w:space="0" w:color="auto"/>
            </w:tcBorders>
          </w:tcPr>
          <w:p w:rsidR="007D4711" w:rsidRPr="00614701" w:rsidRDefault="007D4711" w:rsidP="00C20AA2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614701">
              <w:rPr>
                <w:rFonts w:ascii="ＭＳ 明朝" w:eastAsia="ＭＳ 明朝" w:hAnsi="ＭＳ 明朝" w:hint="eastAsia"/>
                <w:sz w:val="20"/>
              </w:rPr>
              <w:t>調達方法</w:t>
            </w:r>
          </w:p>
          <w:p w:rsidR="007D4711" w:rsidRPr="00614701" w:rsidRDefault="007D4711" w:rsidP="00C20AA2">
            <w:pPr>
              <w:rPr>
                <w:rFonts w:ascii="ＭＳ 明朝" w:eastAsia="ＭＳ 明朝" w:hAnsi="ＭＳ 明朝"/>
                <w:sz w:val="20"/>
              </w:rPr>
            </w:pPr>
          </w:p>
          <w:p w:rsidR="007D4711" w:rsidRPr="00614701" w:rsidRDefault="007D4711" w:rsidP="00C20AA2">
            <w:pPr>
              <w:rPr>
                <w:rFonts w:ascii="ＭＳ 明朝" w:eastAsia="ＭＳ 明朝" w:hAnsi="ＭＳ 明朝"/>
                <w:sz w:val="20"/>
              </w:rPr>
            </w:pPr>
            <w:r w:rsidRPr="00614701">
              <w:rPr>
                <w:rFonts w:ascii="ＭＳ 明朝" w:eastAsia="ＭＳ 明朝" w:hAnsi="ＭＳ 明朝" w:hint="eastAsia"/>
                <w:sz w:val="20"/>
              </w:rPr>
              <w:t>資金使途</w:t>
            </w:r>
          </w:p>
        </w:tc>
        <w:tc>
          <w:tcPr>
            <w:tcW w:w="1088" w:type="dxa"/>
            <w:vMerge w:val="restart"/>
            <w:vAlign w:val="center"/>
          </w:tcPr>
          <w:p w:rsidR="007D4711" w:rsidRPr="00614701" w:rsidRDefault="007D4711" w:rsidP="00C20AA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4701">
              <w:rPr>
                <w:rFonts w:ascii="ＭＳ 明朝" w:eastAsia="ＭＳ 明朝" w:hAnsi="ＭＳ 明朝" w:hint="eastAsia"/>
                <w:sz w:val="20"/>
              </w:rPr>
              <w:t>調達額</w:t>
            </w:r>
          </w:p>
        </w:tc>
        <w:tc>
          <w:tcPr>
            <w:tcW w:w="1089" w:type="dxa"/>
            <w:vMerge w:val="restart"/>
            <w:vAlign w:val="center"/>
          </w:tcPr>
          <w:p w:rsidR="007D4711" w:rsidRDefault="007D4711" w:rsidP="00C20AA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4701">
              <w:rPr>
                <w:rFonts w:ascii="ＭＳ 明朝" w:eastAsia="ＭＳ 明朝" w:hAnsi="ＭＳ 明朝" w:hint="eastAsia"/>
                <w:sz w:val="20"/>
              </w:rPr>
              <w:t>調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614701">
              <w:rPr>
                <w:rFonts w:ascii="ＭＳ 明朝" w:eastAsia="ＭＳ 明朝" w:hAnsi="ＭＳ 明朝" w:hint="eastAsia"/>
                <w:sz w:val="20"/>
              </w:rPr>
              <w:t>達</w:t>
            </w:r>
          </w:p>
          <w:p w:rsidR="007D4711" w:rsidRPr="00614701" w:rsidRDefault="007D4711" w:rsidP="00C20AA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4701">
              <w:rPr>
                <w:rFonts w:ascii="ＭＳ 明朝" w:eastAsia="ＭＳ 明朝" w:hAnsi="ＭＳ 明朝" w:hint="eastAsia"/>
                <w:sz w:val="20"/>
              </w:rPr>
              <w:t>時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614701">
              <w:rPr>
                <w:rFonts w:ascii="ＭＳ 明朝" w:eastAsia="ＭＳ 明朝" w:hAnsi="ＭＳ 明朝" w:hint="eastAsia"/>
                <w:sz w:val="20"/>
              </w:rPr>
              <w:t>期</w:t>
            </w:r>
          </w:p>
        </w:tc>
        <w:tc>
          <w:tcPr>
            <w:tcW w:w="4354" w:type="dxa"/>
            <w:gridSpan w:val="4"/>
            <w:vAlign w:val="center"/>
          </w:tcPr>
          <w:p w:rsidR="007D4711" w:rsidRPr="00614701" w:rsidRDefault="007D4711" w:rsidP="00C20AA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14701">
              <w:rPr>
                <w:rFonts w:ascii="ＭＳ 明朝" w:eastAsia="ＭＳ 明朝" w:hAnsi="ＭＳ 明朝" w:hint="eastAsia"/>
                <w:sz w:val="20"/>
              </w:rPr>
              <w:t>調達方法</w:t>
            </w:r>
            <w:r w:rsidR="00B93476">
              <w:rPr>
                <w:rFonts w:ascii="ＭＳ 明朝" w:eastAsia="ＭＳ 明朝" w:hAnsi="ＭＳ 明朝" w:hint="eastAsia"/>
                <w:sz w:val="20"/>
              </w:rPr>
              <w:t>（単位：千円）</w:t>
            </w:r>
          </w:p>
        </w:tc>
        <w:tc>
          <w:tcPr>
            <w:tcW w:w="1089" w:type="dxa"/>
            <w:vMerge w:val="restart"/>
            <w:vAlign w:val="center"/>
          </w:tcPr>
          <w:p w:rsidR="007D4711" w:rsidRPr="00614701" w:rsidRDefault="007D4711" w:rsidP="00C20AA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4701">
              <w:rPr>
                <w:rFonts w:ascii="ＭＳ 明朝" w:eastAsia="ＭＳ 明朝" w:hAnsi="ＭＳ 明朝" w:hint="eastAsia"/>
                <w:sz w:val="20"/>
              </w:rPr>
              <w:t>備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614701">
              <w:rPr>
                <w:rFonts w:ascii="ＭＳ 明朝" w:eastAsia="ＭＳ 明朝" w:hAnsi="ＭＳ 明朝" w:hint="eastAsia"/>
                <w:sz w:val="20"/>
              </w:rPr>
              <w:t>考</w:t>
            </w:r>
          </w:p>
        </w:tc>
      </w:tr>
      <w:tr w:rsidR="007D4711" w:rsidRPr="00614701" w:rsidTr="00C20AA2">
        <w:trPr>
          <w:cantSplit/>
          <w:trHeight w:val="743"/>
        </w:trPr>
        <w:tc>
          <w:tcPr>
            <w:tcW w:w="1835" w:type="dxa"/>
            <w:vMerge/>
          </w:tcPr>
          <w:p w:rsidR="007D4711" w:rsidRPr="00614701" w:rsidRDefault="007D4711" w:rsidP="00C20AA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88" w:type="dxa"/>
            <w:vMerge/>
            <w:vAlign w:val="center"/>
          </w:tcPr>
          <w:p w:rsidR="007D4711" w:rsidRPr="00614701" w:rsidRDefault="007D4711" w:rsidP="00C20AA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89" w:type="dxa"/>
            <w:vMerge/>
            <w:vAlign w:val="center"/>
          </w:tcPr>
          <w:p w:rsidR="007D4711" w:rsidRPr="00614701" w:rsidRDefault="007D4711" w:rsidP="00C20AA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88" w:type="dxa"/>
            <w:vAlign w:val="center"/>
          </w:tcPr>
          <w:p w:rsidR="007D4711" w:rsidRDefault="007D4711" w:rsidP="00C20AA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4701">
              <w:rPr>
                <w:rFonts w:ascii="ＭＳ 明朝" w:eastAsia="ＭＳ 明朝" w:hAnsi="ＭＳ 明朝" w:hint="eastAsia"/>
                <w:sz w:val="20"/>
              </w:rPr>
              <w:t>自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614701">
              <w:rPr>
                <w:rFonts w:ascii="ＭＳ 明朝" w:eastAsia="ＭＳ 明朝" w:hAnsi="ＭＳ 明朝" w:hint="eastAsia"/>
                <w:sz w:val="20"/>
              </w:rPr>
              <w:t>己</w:t>
            </w:r>
          </w:p>
          <w:p w:rsidR="007D4711" w:rsidRPr="00614701" w:rsidRDefault="007D4711" w:rsidP="00C20AA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4701">
              <w:rPr>
                <w:rFonts w:ascii="ＭＳ 明朝" w:eastAsia="ＭＳ 明朝" w:hAnsi="ＭＳ 明朝" w:hint="eastAsia"/>
                <w:sz w:val="20"/>
              </w:rPr>
              <w:t>資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614701">
              <w:rPr>
                <w:rFonts w:ascii="ＭＳ 明朝" w:eastAsia="ＭＳ 明朝" w:hAnsi="ＭＳ 明朝" w:hint="eastAsia"/>
                <w:sz w:val="20"/>
              </w:rPr>
              <w:t>金</w:t>
            </w:r>
          </w:p>
        </w:tc>
        <w:tc>
          <w:tcPr>
            <w:tcW w:w="1089" w:type="dxa"/>
            <w:vAlign w:val="center"/>
          </w:tcPr>
          <w:p w:rsidR="007D4711" w:rsidRPr="00614701" w:rsidRDefault="007D4711" w:rsidP="00C20AA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4701">
              <w:rPr>
                <w:rFonts w:ascii="ＭＳ 明朝" w:eastAsia="ＭＳ 明朝" w:hAnsi="ＭＳ 明朝" w:hint="eastAsia"/>
                <w:sz w:val="20"/>
              </w:rPr>
              <w:t>借　入</w:t>
            </w:r>
          </w:p>
        </w:tc>
        <w:tc>
          <w:tcPr>
            <w:tcW w:w="1088" w:type="dxa"/>
            <w:vAlign w:val="center"/>
          </w:tcPr>
          <w:p w:rsidR="007D4711" w:rsidRPr="00614701" w:rsidRDefault="007D4711" w:rsidP="00C20AA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4701">
              <w:rPr>
                <w:rFonts w:ascii="ＭＳ 明朝" w:eastAsia="ＭＳ 明朝" w:hAnsi="ＭＳ 明朝" w:hint="eastAsia"/>
                <w:sz w:val="20"/>
              </w:rPr>
              <w:t>出　資</w:t>
            </w:r>
          </w:p>
        </w:tc>
        <w:tc>
          <w:tcPr>
            <w:tcW w:w="1089" w:type="dxa"/>
            <w:vAlign w:val="center"/>
          </w:tcPr>
          <w:p w:rsidR="007D4711" w:rsidRPr="00614701" w:rsidRDefault="007D4711" w:rsidP="00C20AA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4701">
              <w:rPr>
                <w:rFonts w:ascii="ＭＳ 明朝" w:eastAsia="ＭＳ 明朝" w:hAnsi="ＭＳ 明朝" w:hint="eastAsia"/>
                <w:sz w:val="20"/>
              </w:rPr>
              <w:t>その他</w:t>
            </w:r>
          </w:p>
        </w:tc>
        <w:tc>
          <w:tcPr>
            <w:tcW w:w="1089" w:type="dxa"/>
            <w:vMerge/>
          </w:tcPr>
          <w:p w:rsidR="007D4711" w:rsidRPr="00614701" w:rsidRDefault="007D4711" w:rsidP="00C20AA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7D4711" w:rsidRPr="00614701" w:rsidTr="00C20AA2">
        <w:trPr>
          <w:cantSplit/>
          <w:trHeight w:val="1080"/>
        </w:trPr>
        <w:tc>
          <w:tcPr>
            <w:tcW w:w="1835" w:type="dxa"/>
          </w:tcPr>
          <w:p w:rsidR="007D4711" w:rsidRPr="00614701" w:rsidRDefault="007D4711" w:rsidP="00C20AA2">
            <w:pPr>
              <w:rPr>
                <w:rFonts w:ascii="ＭＳ 明朝" w:eastAsia="ＭＳ 明朝" w:hAnsi="ＭＳ 明朝"/>
                <w:sz w:val="20"/>
              </w:rPr>
            </w:pPr>
            <w:r w:rsidRPr="00614701">
              <w:rPr>
                <w:rFonts w:ascii="ＭＳ 明朝" w:eastAsia="ＭＳ 明朝" w:hAnsi="ＭＳ 明朝" w:hint="eastAsia"/>
                <w:sz w:val="20"/>
              </w:rPr>
              <w:t>（例）</w:t>
            </w:r>
          </w:p>
          <w:p w:rsidR="007D4711" w:rsidRPr="00614701" w:rsidRDefault="007D4711" w:rsidP="00C20AA2">
            <w:pPr>
              <w:rPr>
                <w:rFonts w:ascii="ＭＳ 明朝" w:eastAsia="ＭＳ 明朝" w:hAnsi="ＭＳ 明朝"/>
                <w:sz w:val="20"/>
              </w:rPr>
            </w:pPr>
            <w:r w:rsidRPr="00614701">
              <w:rPr>
                <w:rFonts w:ascii="ＭＳ 明朝" w:eastAsia="ＭＳ 明朝" w:hAnsi="ＭＳ 明朝" w:hint="eastAsia"/>
                <w:sz w:val="20"/>
              </w:rPr>
              <w:t>設備資金</w:t>
            </w:r>
          </w:p>
          <w:p w:rsidR="007D4711" w:rsidRPr="00614701" w:rsidRDefault="007D4711" w:rsidP="00C20AA2">
            <w:pPr>
              <w:rPr>
                <w:rFonts w:ascii="ＭＳ 明朝" w:eastAsia="ＭＳ 明朝" w:hAnsi="ＭＳ 明朝"/>
                <w:sz w:val="20"/>
              </w:rPr>
            </w:pPr>
            <w:r w:rsidRPr="00614701">
              <w:rPr>
                <w:rFonts w:ascii="ＭＳ 明朝" w:eastAsia="ＭＳ 明朝" w:hAnsi="ＭＳ 明朝" w:hint="eastAsia"/>
                <w:sz w:val="20"/>
              </w:rPr>
              <w:t>運転資金</w:t>
            </w:r>
          </w:p>
          <w:p w:rsidR="007D4711" w:rsidRPr="00614701" w:rsidRDefault="007D4711" w:rsidP="00C20AA2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</w:t>
            </w:r>
            <w:r w:rsidRPr="00614701">
              <w:rPr>
                <w:rFonts w:ascii="ＭＳ 明朝" w:eastAsia="ＭＳ 明朝" w:hAnsi="ＭＳ 明朝" w:hint="eastAsia"/>
                <w:sz w:val="20"/>
              </w:rPr>
              <w:t>内訳も記載のこと。</w:t>
            </w:r>
          </w:p>
        </w:tc>
        <w:tc>
          <w:tcPr>
            <w:tcW w:w="1088" w:type="dxa"/>
          </w:tcPr>
          <w:p w:rsidR="007D4711" w:rsidRPr="00614701" w:rsidRDefault="007D4711" w:rsidP="00C20AA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89" w:type="dxa"/>
          </w:tcPr>
          <w:p w:rsidR="007D4711" w:rsidRPr="00614701" w:rsidRDefault="007D4711" w:rsidP="00C20AA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88" w:type="dxa"/>
          </w:tcPr>
          <w:p w:rsidR="007D4711" w:rsidRPr="00614701" w:rsidRDefault="007D4711" w:rsidP="00C20AA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89" w:type="dxa"/>
          </w:tcPr>
          <w:p w:rsidR="007D4711" w:rsidRPr="00614701" w:rsidRDefault="007D4711" w:rsidP="00C20AA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88" w:type="dxa"/>
          </w:tcPr>
          <w:p w:rsidR="007D4711" w:rsidRPr="00614701" w:rsidRDefault="007D4711" w:rsidP="00C20AA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89" w:type="dxa"/>
          </w:tcPr>
          <w:p w:rsidR="007D4711" w:rsidRPr="00614701" w:rsidRDefault="007D4711" w:rsidP="00C20AA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89" w:type="dxa"/>
          </w:tcPr>
          <w:p w:rsidR="007D4711" w:rsidRPr="00614701" w:rsidRDefault="007D4711" w:rsidP="00C20AA2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7D4711" w:rsidRDefault="007D4711" w:rsidP="007D4711">
      <w:pPr>
        <w:rPr>
          <w:rFonts w:ascii="ＭＳ 明朝" w:eastAsia="ＭＳ 明朝" w:hAnsi="ＭＳ 明朝"/>
          <w:szCs w:val="24"/>
        </w:rPr>
      </w:pPr>
    </w:p>
    <w:p w:rsidR="007D4711" w:rsidRPr="00614701" w:rsidRDefault="007D4711" w:rsidP="007D4711">
      <w:pPr>
        <w:rPr>
          <w:rFonts w:ascii="ＭＳ 明朝" w:eastAsia="ＭＳ 明朝" w:hAnsi="ＭＳ 明朝"/>
          <w:szCs w:val="24"/>
        </w:rPr>
      </w:pPr>
    </w:p>
    <w:p w:rsidR="00D374E0" w:rsidRDefault="00D374E0" w:rsidP="007D4711"/>
    <w:sectPr w:rsidR="00D374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429E"/>
    <w:multiLevelType w:val="hybridMultilevel"/>
    <w:tmpl w:val="6212D81C"/>
    <w:lvl w:ilvl="0" w:tplc="F7E6E6F8">
      <w:start w:val="1"/>
      <w:numFmt w:val="decimal"/>
      <w:lvlText w:val="(%1)"/>
      <w:lvlJc w:val="left"/>
      <w:pPr>
        <w:tabs>
          <w:tab w:val="num" w:pos="1010"/>
        </w:tabs>
        <w:ind w:left="10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</w:lvl>
  </w:abstractNum>
  <w:abstractNum w:abstractNumId="1" w15:restartNumberingAfterBreak="0">
    <w:nsid w:val="2C1270DC"/>
    <w:multiLevelType w:val="hybridMultilevel"/>
    <w:tmpl w:val="1160F878"/>
    <w:lvl w:ilvl="0" w:tplc="E7F2F18C">
      <w:start w:val="1"/>
      <w:numFmt w:val="decimal"/>
      <w:lvlText w:val="(%1)"/>
      <w:lvlJc w:val="left"/>
      <w:pPr>
        <w:tabs>
          <w:tab w:val="num" w:pos="1010"/>
        </w:tabs>
        <w:ind w:left="10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</w:lvl>
  </w:abstractNum>
  <w:abstractNum w:abstractNumId="2" w15:restartNumberingAfterBreak="0">
    <w:nsid w:val="415C1BE8"/>
    <w:multiLevelType w:val="hybridMultilevel"/>
    <w:tmpl w:val="4AA62C18"/>
    <w:lvl w:ilvl="0" w:tplc="6EBEED62">
      <w:start w:val="1"/>
      <w:numFmt w:val="decimal"/>
      <w:lvlText w:val="(%1)"/>
      <w:lvlJc w:val="left"/>
      <w:pPr>
        <w:tabs>
          <w:tab w:val="num" w:pos="1010"/>
        </w:tabs>
        <w:ind w:left="10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</w:lvl>
  </w:abstractNum>
  <w:abstractNum w:abstractNumId="3" w15:restartNumberingAfterBreak="0">
    <w:nsid w:val="5EB75BD6"/>
    <w:multiLevelType w:val="hybridMultilevel"/>
    <w:tmpl w:val="EF9CBF7A"/>
    <w:lvl w:ilvl="0" w:tplc="64D6BF36">
      <w:start w:val="5"/>
      <w:numFmt w:val="bullet"/>
      <w:lvlText w:val="・"/>
      <w:lvlJc w:val="left"/>
      <w:pPr>
        <w:tabs>
          <w:tab w:val="num" w:pos="940"/>
        </w:tabs>
        <w:ind w:left="9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0"/>
        </w:tabs>
        <w:ind w:left="43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11"/>
    <w:rsid w:val="007D4711"/>
    <w:rsid w:val="00B93476"/>
    <w:rsid w:val="00D3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77F0B50-B151-4507-9857-40FF66A5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711"/>
    <w:pPr>
      <w:widowControl w:val="0"/>
      <w:jc w:val="both"/>
    </w:pPr>
    <w:rPr>
      <w:rFonts w:ascii="明朝体" w:eastAsia="明朝体" w:hAnsi="Century" w:cs="Times New Roman"/>
      <w:spacing w:val="25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2014-04-15T23:52:00Z</dcterms:created>
  <dcterms:modified xsi:type="dcterms:W3CDTF">2019-05-08T06:59:00Z</dcterms:modified>
</cp:coreProperties>
</file>